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95.3846153846154" w:lineRule="auto"/>
        <w:rPr>
          <w:rFonts w:ascii="Roboto" w:cs="Roboto" w:eastAsia="Roboto" w:hAnsi="Roboto"/>
          <w:color w:val="212121"/>
          <w:sz w:val="39"/>
          <w:szCs w:val="39"/>
        </w:rPr>
      </w:pPr>
      <w:bookmarkStart w:colFirst="0" w:colLast="0" w:name="_umdynp9kl1yx" w:id="0"/>
      <w:bookmarkEnd w:id="0"/>
      <w:r w:rsidDel="00000000" w:rsidR="00000000" w:rsidRPr="00000000">
        <w:rPr>
          <w:rFonts w:ascii="Roboto" w:cs="Roboto" w:eastAsia="Roboto" w:hAnsi="Roboto"/>
          <w:color w:val="212121"/>
          <w:sz w:val="39"/>
          <w:szCs w:val="39"/>
          <w:rtl w:val="0"/>
        </w:rPr>
        <w:t xml:space="preserve">СОГЛАСИЕ НА ОБРАБОТКУ ПЕРСОНАЛЬНЫХ ДАННЫХ ДЛЯ САЙТА ELITNOE.RU</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Arial" w:cs="Arial" w:eastAsia="Arial" w:hAnsi="Arial"/>
          <w:color w:val="424242"/>
          <w:sz w:val="24"/>
          <w:szCs w:val="24"/>
          <w:rtl w:val="0"/>
        </w:rPr>
        <w:br w:type="textWrapping"/>
        <w:t xml:space="preserve">В соответствии с Федеральным законом № 152-ФЗ от 27.07.2006 г. «О персональных данных» и политикой конфиденциальности, размещённой на сайте по ссылке: </w:t>
      </w:r>
      <w:hyperlink r:id="rId6">
        <w:r w:rsidDel="00000000" w:rsidR="00000000" w:rsidRPr="00000000">
          <w:rPr>
            <w:rFonts w:ascii="Roboto" w:cs="Roboto" w:eastAsia="Roboto" w:hAnsi="Roboto"/>
            <w:color w:val="1155cc"/>
            <w:sz w:val="24"/>
            <w:szCs w:val="24"/>
            <w:u w:val="single"/>
            <w:rtl w:val="0"/>
          </w:rPr>
          <w:t xml:space="preserve">https://elitnoe.ru/</w:t>
        </w:r>
      </w:hyperlink>
      <w:r w:rsidDel="00000000" w:rsidR="00000000" w:rsidRPr="00000000">
        <w:rPr>
          <w:rFonts w:ascii="Roboto" w:cs="Roboto" w:eastAsia="Roboto" w:hAnsi="Roboto"/>
          <w:color w:val="424242"/>
          <w:sz w:val="24"/>
          <w:szCs w:val="24"/>
          <w:rtl w:val="0"/>
        </w:rPr>
        <w:t xml:space="preserve"> , я свободно, своей волей и в своём интересе выражаю своё конкретное, предметное, информированное, сознательное и однозначное согласие ООО «ЭЛИТНОЕ.РУ» (ОГРН: 1147746824125, ИНН: 7718990170, КПП: 771801001, зарегистрированному по адресу: 107076, г.Москва, вн.тер.г.муниципальный округ Сокольники, пер. Колодезный, д.14, помещ. 41Н/6) (далее – «Оператор») на обработку следующих персональных данных: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 фамилия и (или) имя;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 номер телефона;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 адрес электронной почты;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 обезличенные данные, в том числе IP-адрес; файлы cookie (куки); идентификатор пользователя, присваиваемый сайтом; данные о действиях пользователя на сайте; данные о запросах пользователя на сайте; данные о посещённых страницах; дата и время посещения сайта и продолжительность нахождения на странице сайта; информация о браузере пользователя; информация об операционной системе и типе устройства пользователя; источник перехода (UTM-метка); другие метаданные, требующиеся для корректной работы сайта.</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Настоящее согласие даётся для совершения следующих действий с персональными данными с использованием средств автоматизации: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Обработка персональных данных осуществляется в следующих целях: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 идентификация пользователя при посещении и регистрации на сайте;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 предоставление доступа к сервисам и материалам, содержащимся на сайте;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 установление с пользователем обратной связи, включая направление уведомлений и запросов, касающихся использования сайта, обработку заявок от пользователя и оказание услуг по гражданско-правовым договорам;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 направление рассылки информационных и рекламных материалов посредством электронной почты, смс-рассылки, телефонных звонков или любых других способов, которые могут быть интересны пользователю, в том числе третьими лицами;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 предоставление пользователю эффективной клиентской и технической поддержки при возникновении проблем, связанных с использованием сайта;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 статистические и (или) аналитические цели при условии обезличивания персональных данных пользователя.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Срок обработки персональных данных определяется достижением целей, для которых были собраны персональные данные. Обработка осуществляется в течение срока действия политики конфиденциальности, заключённого гражданско-правового договора, до момента отзыва настоящего согласия или иных сроков, установленных законодательством Российской Федерации.</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Настоящее согласие может быть отозвано путём направления соответствующего уведомления на адрес электронной почты: </w:t>
      </w:r>
      <w:r w:rsidDel="00000000" w:rsidR="00000000" w:rsidRPr="00000000">
        <w:rPr>
          <w:rFonts w:ascii="Roboto" w:cs="Roboto" w:eastAsia="Roboto" w:hAnsi="Roboto"/>
          <w:color w:val="3478f6"/>
          <w:sz w:val="24"/>
          <w:szCs w:val="24"/>
          <w:rtl w:val="0"/>
        </w:rPr>
        <w:t xml:space="preserve">ask@elitnoe.ru</w:t>
      </w:r>
      <w:r w:rsidDel="00000000" w:rsidR="00000000" w:rsidRPr="00000000">
        <w:rPr>
          <w:rFonts w:ascii="Roboto" w:cs="Roboto" w:eastAsia="Roboto" w:hAnsi="Roboto"/>
          <w:color w:val="424242"/>
          <w:sz w:val="24"/>
          <w:szCs w:val="24"/>
          <w:rtl w:val="0"/>
        </w:rPr>
        <w:t xml:space="preserve">. В случае отзыва согласия на обработку персональных данных оператор вправе продолжить обработку персональных данных без согласия в соответствии с законодательством Российской Федерации.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Настоящее согласие расположено на сайте по ссылке: </w:t>
      </w:r>
      <w:r w:rsidDel="00000000" w:rsidR="00000000" w:rsidRPr="00000000">
        <w:rPr>
          <w:rFonts w:ascii="Roboto" w:cs="Roboto" w:eastAsia="Roboto" w:hAnsi="Roboto"/>
          <w:color w:val="3478f6"/>
          <w:sz w:val="24"/>
          <w:szCs w:val="24"/>
          <w:rtl w:val="0"/>
        </w:rPr>
        <w:t xml:space="preserve">elitnoe.ru</w:t>
      </w:r>
      <w:r w:rsidDel="00000000" w:rsidR="00000000" w:rsidRPr="00000000">
        <w:rPr>
          <w:rFonts w:ascii="Roboto" w:cs="Roboto" w:eastAsia="Roboto" w:hAnsi="Roboto"/>
          <w:color w:val="424242"/>
          <w:sz w:val="24"/>
          <w:szCs w:val="24"/>
          <w:rtl w:val="0"/>
        </w:rPr>
        <w:t xml:space="preserve">, не требует подписания и действительно в электронном виде. </w:t>
      </w:r>
    </w:p>
    <w:p w:rsidR="00000000" w:rsidDel="00000000" w:rsidP="00000000" w:rsidRDefault="00000000" w:rsidRPr="00000000" w14:paraId="00000012">
      <w:pPr>
        <w:shd w:fill="ffffff" w:val="clear"/>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jc w:val="center"/>
        <w:rPr>
          <w:rFonts w:ascii="Roboto" w:cs="Roboto" w:eastAsia="Roboto" w:hAnsi="Roboto"/>
          <w:b w:val="1"/>
          <w:bCs w:val="1"/>
          <w:color w:val="424242"/>
          <w:sz w:val="24"/>
          <w:szCs w:val="24"/>
        </w:rPr>
      </w:pPr>
      <w:r w:rsidDel="00000000" w:rsidR="00000000" w:rsidRPr="00000000">
        <w:rPr>
          <w:rFonts w:ascii="Roboto" w:cs="Roboto" w:eastAsia="Roboto" w:hAnsi="Roboto"/>
          <w:b w:val="1"/>
          <w:bCs w:val="1"/>
          <w:color w:val="424242"/>
          <w:sz w:val="24"/>
          <w:szCs w:val="24"/>
          <w:rtl w:val="0"/>
        </w:rPr>
        <w:t xml:space="preserve">СОГЛАСИЕ НА ОБРАБОТКУ ПЕРСОНАЛЬНЫХ ДАННЫХ, РАЗРЕШЁННЫХ СУБЪЕКТОМ ПЕРСОНАЛЬНЫХ ДАННЫХ ДЛЯ РАСПРОСТРАНЕНИЯ</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Arial" w:cs="Arial" w:eastAsia="Arial" w:hAnsi="Arial"/>
          <w:color w:val="424242"/>
          <w:sz w:val="24"/>
          <w:szCs w:val="24"/>
          <w:rtl w:val="0"/>
        </w:rPr>
        <w:t xml:space="preserve">В соответствии с Федеральным законом № 152-ФЗ от 27.07.2006 г. «О персональных данных» и политикой конфиденциальности, размещённой на сайте по ссылке: https://elitnoe.ru/, я свободно, своей волей и в своём интересе выражаю своё конкретное, предметное, информированное, сознательное и однозначное согласие ООО «ЭЛИТНОЕ.РУ» (ОГРН: 1147746824125, ИНН: 7718990170, КПП: 771801001, зарегистрированному по адресу: 107076, г.Москва, вн.тер.г.муниципальный округ Сокольники, пер. Колодезный, д.14, помещ. 41Н/6) (далее – «Оператор») на обработку персональных данных, разрешённых для распространения.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Сведения об информационном ресурсе Оператора, посредством которого будет осуществляться предоставление доступа неограниченному кругу лиц и иные действия с персональными данными субъекта персональных данных: https://elitnoe.ru.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Цели обработки персональных данных: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 предоставление информации о пользователе, давшем согласие, третьим лицам для достижения целей обработки персональных данных;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 установление с пользователем, давшем согласие, обратной связи, включая направление уведомлений и запросов, обработку заявок и оказание услуг по гражданско-правовым договорам, третьими лицами;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 направление рассылки информационных и рекламных материалов посредством электронной почты, смс-рассылки, телефонных звонков или любых других способов третьими лицами.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Категории и перечень персональных данных, на обработку и распространение которых даётся согласие субъекта персональных данных: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 фамилия и (или) имя;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 номер телефона;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 адрес электронной почты.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Пользователь имеет право определить категории и перечень персональных данных, разрешённых для распространения, путём направления соответствующего уведомления на адрес электронной почты: </w:t>
      </w:r>
      <w:r w:rsidDel="00000000" w:rsidR="00000000" w:rsidRPr="00000000">
        <w:rPr>
          <w:rFonts w:ascii="Roboto" w:cs="Roboto" w:eastAsia="Roboto" w:hAnsi="Roboto"/>
          <w:color w:val="3478f6"/>
          <w:sz w:val="24"/>
          <w:szCs w:val="24"/>
          <w:rtl w:val="0"/>
        </w:rPr>
        <w:t xml:space="preserve">ask@elitnoe.ru</w:t>
      </w:r>
      <w:r w:rsidDel="00000000" w:rsidR="00000000" w:rsidRPr="00000000">
        <w:rPr>
          <w:rFonts w:ascii="Roboto" w:cs="Roboto" w:eastAsia="Roboto" w:hAnsi="Roboto"/>
          <w:color w:val="424242"/>
          <w:sz w:val="24"/>
          <w:szCs w:val="24"/>
          <w:rtl w:val="0"/>
        </w:rPr>
        <w:t xml:space="preserve">. </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Условия и запреты на обработку персональных данных, а также 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определённых сотрудников, либо с использованием информационно-телекоммуникационных сетей, либо без передачи полученных персональных данных, не установлены. </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Срок обработки персональных данных определяется достижением целей, для которых были собраны персональные данные. Обработка осуществляется в течение срока действия политики конфиденциальности, заключённого гражданско-правового договора, до момента отзыва настоящего согласия или иных сроков, установленных законодательством Российской Федерации.</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 </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Настоящее согласие может быть отозвано путём направления соответствующего уведомления на адрес электронной почты: </w:t>
      </w:r>
      <w:r w:rsidDel="00000000" w:rsidR="00000000" w:rsidRPr="00000000">
        <w:rPr>
          <w:rFonts w:ascii="Roboto" w:cs="Roboto" w:eastAsia="Roboto" w:hAnsi="Roboto"/>
          <w:color w:val="3478f6"/>
          <w:sz w:val="24"/>
          <w:szCs w:val="24"/>
          <w:rtl w:val="0"/>
        </w:rPr>
        <w:t xml:space="preserve">ask@elitnoe.ru</w:t>
      </w:r>
      <w:r w:rsidDel="00000000" w:rsidR="00000000" w:rsidRPr="00000000">
        <w:rPr>
          <w:rFonts w:ascii="Roboto" w:cs="Roboto" w:eastAsia="Roboto" w:hAnsi="Roboto"/>
          <w:color w:val="424242"/>
          <w:sz w:val="24"/>
          <w:szCs w:val="24"/>
          <w:rtl w:val="0"/>
        </w:rPr>
        <w:t xml:space="preserve">. В случае отзыва согласия на обработку персональных данных оператор вправе продолжить обработку персональных данных без согласия в соответствии с законодательством Российской Федерации. </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Настоящее согласие расположено на сайте по ссылке: </w:t>
      </w:r>
      <w:r w:rsidDel="00000000" w:rsidR="00000000" w:rsidRPr="00000000">
        <w:rPr>
          <w:rFonts w:ascii="Roboto" w:cs="Roboto" w:eastAsia="Roboto" w:hAnsi="Roboto"/>
          <w:color w:val="3478f6"/>
          <w:sz w:val="24"/>
          <w:szCs w:val="24"/>
          <w:rtl w:val="0"/>
        </w:rPr>
        <w:t xml:space="preserve">elitnoe.ru</w:t>
      </w:r>
      <w:r w:rsidDel="00000000" w:rsidR="00000000" w:rsidRPr="00000000">
        <w:rPr>
          <w:rFonts w:ascii="Roboto" w:cs="Roboto" w:eastAsia="Roboto" w:hAnsi="Roboto"/>
          <w:color w:val="424242"/>
          <w:sz w:val="24"/>
          <w:szCs w:val="24"/>
          <w:rtl w:val="0"/>
        </w:rPr>
        <w:t xml:space="preserve">, не требует подписания и действительно в электронном виде. </w:t>
      </w:r>
    </w:p>
    <w:p w:rsidR="00000000" w:rsidDel="00000000" w:rsidP="00000000" w:rsidRDefault="00000000" w:rsidRPr="00000000" w14:paraId="00000024">
      <w:pPr>
        <w:shd w:fill="ffffff" w:val="clear"/>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 </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jc w:val="center"/>
        <w:rPr>
          <w:rFonts w:ascii="Roboto" w:cs="Roboto" w:eastAsia="Roboto" w:hAnsi="Roboto"/>
          <w:b w:val="1"/>
          <w:bCs w:val="1"/>
          <w:color w:val="424242"/>
          <w:sz w:val="24"/>
          <w:szCs w:val="24"/>
        </w:rPr>
      </w:pPr>
      <w:r w:rsidDel="00000000" w:rsidR="00000000" w:rsidRPr="00000000">
        <w:rPr>
          <w:rFonts w:ascii="Roboto" w:cs="Roboto" w:eastAsia="Roboto" w:hAnsi="Roboto"/>
          <w:b w:val="1"/>
          <w:bCs w:val="1"/>
          <w:color w:val="424242"/>
          <w:sz w:val="24"/>
          <w:szCs w:val="24"/>
          <w:rtl w:val="0"/>
        </w:rPr>
        <w:t xml:space="preserve">ПОЛИТИКА КОНФИДЕНЦИАЛЬНОСТИ ООО «МЕДИАПРОНЕТ»</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b w:val="1"/>
          <w:bCs w:val="1"/>
          <w:color w:val="424242"/>
          <w:sz w:val="24"/>
          <w:szCs w:val="24"/>
        </w:rPr>
      </w:pPr>
      <w:r w:rsidDel="00000000" w:rsidR="00000000" w:rsidRPr="00000000">
        <w:rPr>
          <w:rFonts w:ascii="Roboto" w:cs="Roboto" w:eastAsia="Roboto" w:hAnsi="Roboto"/>
          <w:b w:val="1"/>
          <w:bCs w:val="1"/>
          <w:color w:val="424242"/>
          <w:sz w:val="24"/>
          <w:szCs w:val="24"/>
          <w:rtl w:val="0"/>
        </w:rPr>
        <w:t xml:space="preserve">1. ОБЩИЕ ПОЛОЖЕНИЯ</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Arial" w:cs="Arial" w:eastAsia="Arial" w:hAnsi="Arial"/>
          <w:color w:val="424242"/>
          <w:sz w:val="24"/>
          <w:szCs w:val="24"/>
          <w:rtl w:val="0"/>
        </w:rPr>
        <w:t xml:space="preserve">1.1. Настоящая политика составлена в соответствии с требованиями Федерального закона № 152-ФЗ от 27.07.2006 г. «О персональных данных» и определяет порядок обработки персональных данных и меры по обеспечению безопасности персональных данных, предпринимаемые ООО «МЕДИАПРОНЕТ» на сайте по ссылке: </w:t>
      </w:r>
      <w:r w:rsidDel="00000000" w:rsidR="00000000" w:rsidRPr="00000000">
        <w:rPr>
          <w:rFonts w:ascii="Roboto" w:cs="Roboto" w:eastAsia="Roboto" w:hAnsi="Roboto"/>
          <w:color w:val="3478f6"/>
          <w:sz w:val="24"/>
          <w:szCs w:val="24"/>
          <w:rtl w:val="0"/>
        </w:rPr>
        <w:t xml:space="preserve">elitnoe.ru</w:t>
      </w:r>
      <w:r w:rsidDel="00000000" w:rsidR="00000000" w:rsidRPr="00000000">
        <w:rPr>
          <w:rFonts w:ascii="Roboto" w:cs="Roboto" w:eastAsia="Roboto" w:hAnsi="Roboto"/>
          <w:color w:val="424242"/>
          <w:sz w:val="24"/>
          <w:szCs w:val="24"/>
          <w:rtl w:val="0"/>
        </w:rPr>
        <w:t xml:space="preserve">. </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1.2. Использование сервисов и материалов сайта означает безоговорочное согласие пользователя с настоящей политикой и указанными в ней условиями обработки его персональных данных, а в случае несогласия с этими условиями пользователь должен воздержаться от использования сайта. </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 </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b w:val="1"/>
          <w:bCs w:val="1"/>
          <w:color w:val="424242"/>
          <w:sz w:val="24"/>
          <w:szCs w:val="24"/>
        </w:rPr>
      </w:pPr>
      <w:r w:rsidDel="00000000" w:rsidR="00000000" w:rsidRPr="00000000">
        <w:rPr>
          <w:rFonts w:ascii="Roboto" w:cs="Roboto" w:eastAsia="Roboto" w:hAnsi="Roboto"/>
          <w:b w:val="1"/>
          <w:bCs w:val="1"/>
          <w:color w:val="424242"/>
          <w:sz w:val="24"/>
          <w:szCs w:val="24"/>
          <w:rtl w:val="0"/>
        </w:rPr>
        <w:t xml:space="preserve">2. ТЕРМИНЫ И ОПРЕДЕЛЕНИЯ, ИСПОЛЬЗУЕМЫЕ В ПОЛИТИКЕ</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2.1. Автоматизированная обработка персональных данных – обработка персональных данных с помощью средств вычислительной техники. </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 </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2.3.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 </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2.4.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 </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2.5. Обработка персональных данных – любое действие (операция) или совокупность действий (операций), совершаемых с использованием средств автоматизации,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2.6. Оператор – ООО «МЕДИАПРОНЕТ», самостоятельно или совместно с другими лицами организующее и (или) осуществляющее обработку персональных данных, а также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 </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2.7. Персональные данные – любая информация, относящаяся к прямо или косвенно определённому или определяемому физическому лицу (субъекту персональных данных). </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2.8. Персональные данные, разрешённые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путём дачи согласия на обработку персональных данных, разрешённых субъектом персональных данных для распространения в порядке, предусмотренном законодательством Российской Федерации. </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2.9. Предоставление персональных данных – действия, направленные на раскрытие персональных данных определённому лицу или определённому кругу лиц. </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2.10. Распространение персональных данных – действия, направленные на раскрытие персональных данных неопределённому кругу лиц. </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2.11. Сайт – это совокупность программных и аппаратных средств для ЭВМ, автоматизированная информационная система, содержащая элементы дизайна, текст, графические изображения, музыка, звуки, видео, программы для ЭВМ, базы данных и другие объекты интеллектуальной собственности, их подборки или комбинации, доступная в сети «Интернет» по ссылке: </w:t>
      </w:r>
      <w:r w:rsidDel="00000000" w:rsidR="00000000" w:rsidRPr="00000000">
        <w:rPr>
          <w:rFonts w:ascii="Roboto" w:cs="Roboto" w:eastAsia="Roboto" w:hAnsi="Roboto"/>
          <w:color w:val="3478f6"/>
          <w:sz w:val="24"/>
          <w:szCs w:val="24"/>
          <w:rtl w:val="0"/>
        </w:rPr>
        <w:t xml:space="preserve">elitnoe.ru</w:t>
      </w:r>
      <w:r w:rsidDel="00000000" w:rsidR="00000000" w:rsidRPr="00000000">
        <w:rPr>
          <w:rFonts w:ascii="Roboto" w:cs="Roboto" w:eastAsia="Roboto" w:hAnsi="Roboto"/>
          <w:color w:val="424242"/>
          <w:sz w:val="24"/>
          <w:szCs w:val="24"/>
          <w:rtl w:val="0"/>
        </w:rPr>
        <w:t xml:space="preserve">. </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2.12. Субъект персональных данных – любой пользователь сайта. </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2.13.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 </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Все остальные термины и определения, встречающиеся в тексте настоящего соглашения и не указанные в настоящем разделе, толкуются в соответствии с законодательством Российской Федерации, обычаями делового оборота и сложившимся толкованием в сети «Интернет». </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 </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b w:val="1"/>
          <w:bCs w:val="1"/>
          <w:color w:val="424242"/>
          <w:sz w:val="24"/>
          <w:szCs w:val="24"/>
        </w:rPr>
      </w:pPr>
      <w:r w:rsidDel="00000000" w:rsidR="00000000" w:rsidRPr="00000000">
        <w:rPr>
          <w:rFonts w:ascii="Roboto" w:cs="Roboto" w:eastAsia="Roboto" w:hAnsi="Roboto"/>
          <w:b w:val="1"/>
          <w:bCs w:val="1"/>
          <w:color w:val="424242"/>
          <w:sz w:val="24"/>
          <w:szCs w:val="24"/>
          <w:rtl w:val="0"/>
        </w:rPr>
        <w:t xml:space="preserve">3. ПРИНЦИПЫ ОБРАБОТКИ ПЕРСОНАЛЬНЫХ ДАННЫХ</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3.1. Обработка персональных данных должна осуществляться на законной и справедливой основе. </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3.2. Обработка персональных данных должна ограничиваться достижением конкретных, заранее определённых и законных целей. Не допускается обработка персональных данных, несовместимая с целями сбора персональных данных. </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3.3. Не допускается объединение баз данных, содержащих персональные данные, обработка которых осуществляется в целях, несовместимых между собой. </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3.4. Обработке подлежат только персональные данные, которые отвечают целям их обработки. </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3.5. Содержание и объём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 </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3.6.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уточнению или удалению неполных или неточных данных. </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3.7.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законодательством Российской Федерации, договором, стороной, выгодоприобретателем или поручителем по которому является субъект персональных данных. Обрабатываемые персональные данные подлежат обезличиванию либо уничтожению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 </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 </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b w:val="1"/>
          <w:bCs w:val="1"/>
          <w:color w:val="424242"/>
          <w:sz w:val="24"/>
          <w:szCs w:val="24"/>
        </w:rPr>
      </w:pPr>
      <w:r w:rsidDel="00000000" w:rsidR="00000000" w:rsidRPr="00000000">
        <w:rPr>
          <w:rFonts w:ascii="Roboto" w:cs="Roboto" w:eastAsia="Roboto" w:hAnsi="Roboto"/>
          <w:b w:val="1"/>
          <w:bCs w:val="1"/>
          <w:color w:val="424242"/>
          <w:sz w:val="24"/>
          <w:szCs w:val="24"/>
          <w:rtl w:val="0"/>
        </w:rPr>
        <w:t xml:space="preserve">4. КАТЕГОРИИ ПЕРСОНАЛЬНЫХ ДАННЫХ, ЦЕЛИ ИХ ОБРАБОТКИ И ПЕРЕЧЕНЬ ДЕЙСТВИЙ, ПРОИЗВОДИМЫХ С НИМИ</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4.1. Оператор осуществляет автоматизированную обработку следующих категорий персональных данных пользователя сайта: </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 фамилия и (или) имя; </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 номер телефона; </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 адрес электронной почты; </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 обезличенные данные, в том числе IP-адрес; файлы cookie (куки); идентификатор пользователя, присваиваемый сайтом; данные о действиях пользователя на сайте; данные о запросах пользователя на сайте; данные о посещённых страницах; дата и время посещения сайта и продолжительность нахождения на странице сайта; информация о браузере пользователя; информация об операционной системе и типе устройства пользователя; источник перехода (UTM-метка); другие метаданные, требующиеся для корректной работы сайта.</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4.2. Оператор не осуществляет обработку специальных и биометрических категорий персональных данных пользователя сайта. </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4.3.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 </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4.4. Цели обработки персональных данных пользователя сайта: </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 идентификация пользователя при посещении и регистрации на сайте; </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 предоставление доступа к сервисам и материалам, содержащимся на сайте; </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 установление с пользователем обратной связи, включая направление уведомлений и запросов, касающихся использования сайта, обработку заявок от пользователя и оказание услуг по гражданско-правовым договорам; </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 направление рассылки информационных и рекламных материалов посредством электронной почты, смс-рассылки, телефонных звонков или любых других способов, которые могут быть интересны пользователю, в том числе третьими лицами; </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 предоставление пользователю эффективной клиентской и технической поддержки при возникновении проблем, связанных с использованием сайта; </w:t>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 статистические и (или) аналитические цели при условии обезличивания персональных данных пользователя. </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jc w:val="center"/>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 </w:t>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b w:val="1"/>
          <w:bCs w:val="1"/>
          <w:color w:val="424242"/>
          <w:sz w:val="24"/>
          <w:szCs w:val="24"/>
        </w:rPr>
      </w:pPr>
      <w:r w:rsidDel="00000000" w:rsidR="00000000" w:rsidRPr="00000000">
        <w:rPr>
          <w:rFonts w:ascii="Roboto" w:cs="Roboto" w:eastAsia="Roboto" w:hAnsi="Roboto"/>
          <w:b w:val="1"/>
          <w:bCs w:val="1"/>
          <w:color w:val="424242"/>
          <w:sz w:val="24"/>
          <w:szCs w:val="24"/>
          <w:rtl w:val="0"/>
        </w:rPr>
        <w:t xml:space="preserve">5. УСЛОВИЯ ОБРАБОТКИ ПЕРСОНАЛЬНЫХ ДАННЫХ</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5.1. Субъект персональных данных принимает решение о предоставлении его персональных данных и даёт согласие на их обработку свободно, своей волей и в своём интересе. </w:t>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5.2. Согласие на обработку персональных данных должно быть конкретным, предметным, информированным, сознательным и однозначным. </w:t>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5.3. Действие пользователя по проставлению «галочки» в соответствующих формах обратной связи на сайте означает, что пользователь дал согласие на обработку и распространение своих персональных данных и согласие на получение информационных и рекламных рассылок, а также принял политику конфиденциальности. Это является достаточной формой согласия и позволяет подтвердить сторонам факт получения такого согласия, при этом иных доказательств для дополнительного подтверждения свободного волеизъявления пользователя не потребуется.</w:t>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5.3. Согласие на обработку персональных данных, разрешённых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w:t>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 </w:t>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b w:val="1"/>
          <w:bCs w:val="1"/>
          <w:color w:val="424242"/>
          <w:sz w:val="24"/>
          <w:szCs w:val="24"/>
        </w:rPr>
      </w:pPr>
      <w:r w:rsidDel="00000000" w:rsidR="00000000" w:rsidRPr="00000000">
        <w:rPr>
          <w:rFonts w:ascii="Roboto" w:cs="Roboto" w:eastAsia="Roboto" w:hAnsi="Roboto"/>
          <w:b w:val="1"/>
          <w:bCs w:val="1"/>
          <w:color w:val="424242"/>
          <w:sz w:val="24"/>
          <w:szCs w:val="24"/>
          <w:rtl w:val="0"/>
        </w:rPr>
        <w:t xml:space="preserve">6. ПОРЯДОК СБОРА, ХРАНЕНИЯ, ПЕРЕДАЧИ И ДРУГИХ ВИДОВ ОБРАБОТКИ ПЕРСОНАЛЬНЫХ ДАННЫХ</w:t>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6.1. Оператор обеспечивает конфиденциальность и сохранность персональных данных и принимает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6.2. Срок обработки персональных данных определяется достижением целей, для которых были собраны персональные данные, если иной срок не предусмотрен гражданско-правовым договором или законодательством Российской Федерации. </w:t>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6.3. Срок обработки персональных данных определяется достижением целей, для которых были собраны персональные данные. Обработка осуществляется в течение срока действия настоящей политики, заключённого гражданско-правового договора, до момента отзыва согласия или иных сроков, установленных законодательством Российской Федерации.</w:t>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6.4. Условием прекращения обработки персональных данных может являться достижение целей обработки персональных данных, отказа от настоящей политики и/или заключённого гражданско-правового договора, отзыв согласия субъектом персональных данных, а также выявление неправомерной обработки персональных данных.</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6.5. Для достижения целей, определённых в настоящей политике, оператор может осуществлять передачу персональных данных пользователя третьим лицам в объёме, необходимом для целей их обработки. К третьим лицам относятся: специализированные застройщики, агентства недвижимости, поставщики услуг рассылки информационных и рекламных материалов и иные третьи лица. Передача персональных данных третьим лицам осуществляется в рамках заключённых с третьими лицами договоров, включающих обязательства о конфиденциальности, в соответствии с настоящей политикой и в соответствии с действующим законодательством Российской Федерации.</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Для того, чтобы коммуникации с третьими лицами были законны, оператор получает согласие на обработку персональных данных пользователя во время телефонного звонка. Переадресация телефонного звонка на третье лицо осуществляется только тогда, когда пользователь подтвердил данное действие.</w:t>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Цель обработки персональных данных является обсуждение варианта недвижимости, которой заинтересовался пользователь. Если телефонный звонок не состоялся и (или) сорвался, то цель не достигнута, и третье лицо имеет право перезвонить, т.е. продолжить коммуницировать с таким пользователем дополнительно, до момента отзыва согласия на обработку персональных данных (например, сообщение во время телефонного звонка, что он не намерен его продолжать).</w:t>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Данное согласие на обработку персональных данных не покрывает случаи, когда третьи лица звонят пользователю с другой целью (например, предложить новые варианты недвижимости, рассказать про акции и т.п.). Для этого третье лицо обязано получить отдельное согласие на обработку персональных данных пользователя.</w:t>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6.6. Вся информация, которая собирается сторонними сервисами обрабатывается и хранится указанными лицами (операторами) в соответствии с их политикой конфиденциальности, с которой субъект персональных данных обязан самостоятельно и своевременно ознакомиться. Оператор не несёт ответственность за действия третьих лиц.   </w:t>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 </w:t>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b w:val="1"/>
          <w:bCs w:val="1"/>
          <w:color w:val="424242"/>
          <w:sz w:val="24"/>
          <w:szCs w:val="24"/>
        </w:rPr>
      </w:pPr>
      <w:r w:rsidDel="00000000" w:rsidR="00000000" w:rsidRPr="00000000">
        <w:rPr>
          <w:rFonts w:ascii="Roboto" w:cs="Roboto" w:eastAsia="Roboto" w:hAnsi="Roboto"/>
          <w:b w:val="1"/>
          <w:bCs w:val="1"/>
          <w:color w:val="424242"/>
          <w:sz w:val="24"/>
          <w:szCs w:val="24"/>
          <w:rtl w:val="0"/>
        </w:rPr>
        <w:t xml:space="preserve">7. ПРАВА И ОБЯЗАННОСТИ СУБЪЕКТА ПЕРСОНАЛЬНЫХ ДАННЫХ</w:t>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b w:val="1"/>
          <w:bCs w:val="1"/>
          <w:color w:val="424242"/>
          <w:sz w:val="24"/>
          <w:szCs w:val="24"/>
        </w:rPr>
      </w:pPr>
      <w:r w:rsidDel="00000000" w:rsidR="00000000" w:rsidRPr="00000000">
        <w:rPr>
          <w:rFonts w:ascii="Roboto" w:cs="Roboto" w:eastAsia="Roboto" w:hAnsi="Roboto"/>
          <w:b w:val="1"/>
          <w:bCs w:val="1"/>
          <w:color w:val="424242"/>
          <w:sz w:val="24"/>
          <w:szCs w:val="24"/>
          <w:rtl w:val="0"/>
        </w:rPr>
        <w:t xml:space="preserve">7.1. Субъект персональных данных имеет право: </w:t>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7.1.1. получать информацию, касающуюся обработки его персональных данных, за исключением случаев, предусмотренных законодательством Российской Федерации; </w:t>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7.1.2.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законодательством Российской Федерации меры по защите своих прав; </w:t>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7.1.3. отозвать согласие на обработку персональных данных; </w:t>
      </w:r>
    </w:p>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7.1.4. отказаться от получения рассылки информационных и рекламных материалов путём направления соответствующего уведомления; </w:t>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7.1.5. обжаловать в уполномоченный орган по защите прав субъектов персональных данных или в судебном порядке неправомерные действия и (или) бездействие оператора при обработке его персональных данных; </w:t>
      </w:r>
    </w:p>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7.1.6. на осуществление иных прав, предусмотренных законодательством Российской Федерации. </w:t>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b w:val="1"/>
          <w:bCs w:val="1"/>
          <w:color w:val="424242"/>
          <w:sz w:val="24"/>
          <w:szCs w:val="24"/>
        </w:rPr>
      </w:pPr>
      <w:r w:rsidDel="00000000" w:rsidR="00000000" w:rsidRPr="00000000">
        <w:rPr>
          <w:rFonts w:ascii="Roboto" w:cs="Roboto" w:eastAsia="Roboto" w:hAnsi="Roboto"/>
          <w:b w:val="1"/>
          <w:bCs w:val="1"/>
          <w:color w:val="424242"/>
          <w:sz w:val="24"/>
          <w:szCs w:val="24"/>
          <w:rtl w:val="0"/>
        </w:rPr>
        <w:t xml:space="preserve">7.2. Субъект персональных данных обязан: </w:t>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7.2.1. предоставлять оператору достоверные персональные данные о себе; </w:t>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7.2.2. сообщать оператору об уточнении (обновлении, изменении) своих персональных данных. </w:t>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7.3.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Российской Федерации.  </w:t>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 </w:t>
      </w:r>
    </w:p>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b w:val="1"/>
          <w:bCs w:val="1"/>
          <w:color w:val="424242"/>
          <w:sz w:val="24"/>
          <w:szCs w:val="24"/>
        </w:rPr>
      </w:pPr>
      <w:r w:rsidDel="00000000" w:rsidR="00000000" w:rsidRPr="00000000">
        <w:rPr>
          <w:rFonts w:ascii="Roboto" w:cs="Roboto" w:eastAsia="Roboto" w:hAnsi="Roboto"/>
          <w:b w:val="1"/>
          <w:bCs w:val="1"/>
          <w:color w:val="424242"/>
          <w:sz w:val="24"/>
          <w:szCs w:val="24"/>
          <w:rtl w:val="0"/>
        </w:rPr>
        <w:t xml:space="preserve">8. ПРАВА И ОБЯЗАННОСТИ ОПЕРАТОРА</w:t>
      </w:r>
    </w:p>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b w:val="1"/>
          <w:bCs w:val="1"/>
          <w:color w:val="424242"/>
          <w:sz w:val="24"/>
          <w:szCs w:val="24"/>
        </w:rPr>
      </w:pPr>
      <w:r w:rsidDel="00000000" w:rsidR="00000000" w:rsidRPr="00000000">
        <w:rPr>
          <w:rFonts w:ascii="Roboto" w:cs="Roboto" w:eastAsia="Roboto" w:hAnsi="Roboto"/>
          <w:b w:val="1"/>
          <w:bCs w:val="1"/>
          <w:color w:val="424242"/>
          <w:sz w:val="24"/>
          <w:szCs w:val="24"/>
          <w:rtl w:val="0"/>
        </w:rPr>
        <w:t xml:space="preserve">8.1. Оператор имеет право: </w:t>
      </w:r>
    </w:p>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8.1.1. получать от пользователя его достоверные персональные данные; </w:t>
      </w:r>
    </w:p>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8.1.2. самостоятельно определять состав и перечень мер, необходимых и достаточных для обеспечения выполнения обязанностей, предусмотренных законодательством Российской Федерации;  </w:t>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8.1.3. в случае отзыва субъектом персональных данных согласия на обработку персональных данных продолжить обработку данных без согласия субъекта при наличии оснований, указанных в законодательстве Российской Федерации. </w:t>
      </w:r>
    </w:p>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b w:val="1"/>
          <w:bCs w:val="1"/>
          <w:color w:val="424242"/>
          <w:sz w:val="24"/>
          <w:szCs w:val="24"/>
        </w:rPr>
      </w:pPr>
      <w:r w:rsidDel="00000000" w:rsidR="00000000" w:rsidRPr="00000000">
        <w:rPr>
          <w:rFonts w:ascii="Roboto" w:cs="Roboto" w:eastAsia="Roboto" w:hAnsi="Roboto"/>
          <w:b w:val="1"/>
          <w:bCs w:val="1"/>
          <w:color w:val="424242"/>
          <w:sz w:val="24"/>
          <w:szCs w:val="24"/>
          <w:rtl w:val="0"/>
        </w:rPr>
        <w:t xml:space="preserve">8.2. Оператор обязан: </w:t>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8.2.1. организовывать обработку персональных данных в порядке, установленном законодательством Российской Федерации; </w:t>
      </w:r>
    </w:p>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8.2.2. предоставлять субъекту персональных данных по его просьбе информацию, касающуюся обработки его персональных данных; </w:t>
      </w:r>
    </w:p>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8.2.3. отвечать на обращения субъектов персональных данных и их законных представителей в соответствии с требованиями законодательства Российской Федерации; </w:t>
      </w:r>
    </w:p>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8.2.4. сообщать в уполномоченный орган по защите прав субъектов персональных данных по запросу этого органа необходимую информацию в порядке, установленном законодательством Российской Федерации; </w:t>
      </w:r>
    </w:p>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8.2.5.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w:t>
      </w:r>
    </w:p>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8.2.6. прекратить передачу (доступ, распространение, предоставление) и обработку персональных данных, уничтожив их в порядке и случаях, предусмотренных законодательством Российской Федерации; </w:t>
      </w:r>
    </w:p>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8.2.7. исполнять иные обязанности, предусмотренные законодательством Российской Федерации. </w:t>
      </w:r>
    </w:p>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 </w:t>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b w:val="1"/>
          <w:bCs w:val="1"/>
          <w:color w:val="424242"/>
          <w:sz w:val="24"/>
          <w:szCs w:val="24"/>
        </w:rPr>
      </w:pPr>
      <w:r w:rsidDel="00000000" w:rsidR="00000000" w:rsidRPr="00000000">
        <w:rPr>
          <w:rFonts w:ascii="Roboto" w:cs="Roboto" w:eastAsia="Roboto" w:hAnsi="Roboto"/>
          <w:b w:val="1"/>
          <w:bCs w:val="1"/>
          <w:color w:val="424242"/>
          <w:sz w:val="24"/>
          <w:szCs w:val="24"/>
          <w:rtl w:val="0"/>
        </w:rPr>
        <w:t xml:space="preserve">9. ОТВЕТСТВЕННОСТЬ СТОРОН</w:t>
      </w:r>
    </w:p>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9.1. За неисполнение или ненадлежащие исполнение обязательств по настоящей политике стороны несут ответственность в соответствии с условиями настоящей политики и законодательством Российской Федерации. </w:t>
      </w:r>
    </w:p>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9.2. В случае разглашения и (или) утраты персональных данных оператор не несёт ответственности, если данная конфиденциальная информация: </w:t>
      </w:r>
    </w:p>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 стала публичной до её утраты или разглашения; </w:t>
      </w:r>
    </w:p>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 была получена от третьей стороны до момента её получения оператором; </w:t>
      </w:r>
    </w:p>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 была разглашена с согласия пользователя; </w:t>
      </w:r>
    </w:p>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 была получена третьими лицами путём несанкционированного доступа к персональным данным пользователя. </w:t>
      </w:r>
    </w:p>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9.3. Пользователь несёт ответственность за достоверность предоставленных персональных данных в соответствии с законодательством Российской Федерации. </w:t>
      </w:r>
    </w:p>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 </w:t>
      </w:r>
    </w:p>
    <w:p w:rsidR="00000000" w:rsidDel="00000000" w:rsidP="00000000" w:rsidRDefault="00000000" w:rsidRPr="00000000" w14:paraId="00000088">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b w:val="1"/>
          <w:bCs w:val="1"/>
          <w:color w:val="424242"/>
          <w:sz w:val="24"/>
          <w:szCs w:val="24"/>
        </w:rPr>
      </w:pPr>
      <w:r w:rsidDel="00000000" w:rsidR="00000000" w:rsidRPr="00000000">
        <w:rPr>
          <w:rFonts w:ascii="Roboto" w:cs="Roboto" w:eastAsia="Roboto" w:hAnsi="Roboto"/>
          <w:b w:val="1"/>
          <w:bCs w:val="1"/>
          <w:color w:val="424242"/>
          <w:sz w:val="24"/>
          <w:szCs w:val="24"/>
          <w:rtl w:val="0"/>
        </w:rPr>
        <w:t xml:space="preserve">10. ПОРЯДОК РАЗРЕШЕНИЯ СПОРОВ И УРЕГУЛИРОВАНИЯ ПРЕТЕНЗИЙ</w:t>
      </w:r>
    </w:p>
    <w:p w:rsidR="00000000" w:rsidDel="00000000" w:rsidP="00000000" w:rsidRDefault="00000000" w:rsidRPr="00000000" w14:paraId="00000089">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10.1. В случае возникновения любых разногласий или споров между сторонами по вопросам, связанным с исполнением настоящей политики, стороны примут все меры к разрешению их путём переговоров с обязательным соблюдением досудебного порядка. </w:t>
      </w:r>
    </w:p>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10.2.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 </w:t>
      </w:r>
    </w:p>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10.3. При невозможности разрешения разногласий или споров путём переговоров с обязательным соблюдением досудебного порядка они подлежат рассмотрению в судебном порядке в соответствии с законодательством Российской Федерации. </w:t>
      </w:r>
    </w:p>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 </w:t>
      </w:r>
    </w:p>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b w:val="1"/>
          <w:bCs w:val="1"/>
          <w:color w:val="424242"/>
          <w:sz w:val="24"/>
          <w:szCs w:val="24"/>
        </w:rPr>
      </w:pPr>
      <w:r w:rsidDel="00000000" w:rsidR="00000000" w:rsidRPr="00000000">
        <w:rPr>
          <w:rFonts w:ascii="Roboto" w:cs="Roboto" w:eastAsia="Roboto" w:hAnsi="Roboto"/>
          <w:b w:val="1"/>
          <w:bCs w:val="1"/>
          <w:color w:val="424242"/>
          <w:sz w:val="24"/>
          <w:szCs w:val="24"/>
          <w:rtl w:val="0"/>
        </w:rPr>
        <w:t xml:space="preserve">11. ЗАКЛЮЧИТЕЛЬНЫЕ ПОЛОЖЕНИЯ</w:t>
      </w:r>
    </w:p>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11.1. Положения настоящей политики могут быть изменены оператором в одностороннем порядке без предварительного уведомления пользователя. Новая политика вступает в силу с момента её размещения на сайте, если иное не предусмотрено новой редакцией политики. </w:t>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11.2. Все обращения и (или) предложения по настоящей политике направляются по адресу электронной почты: </w:t>
      </w:r>
      <w:r w:rsidDel="00000000" w:rsidR="00000000" w:rsidRPr="00000000">
        <w:rPr>
          <w:rFonts w:ascii="Roboto" w:cs="Roboto" w:eastAsia="Roboto" w:hAnsi="Roboto"/>
          <w:color w:val="3478f6"/>
          <w:sz w:val="24"/>
          <w:szCs w:val="24"/>
          <w:rtl w:val="0"/>
        </w:rPr>
        <w:t xml:space="preserve">ask@elitnoe.ru</w:t>
      </w:r>
      <w:r w:rsidDel="00000000" w:rsidR="00000000" w:rsidRPr="00000000">
        <w:rPr>
          <w:rFonts w:ascii="Roboto" w:cs="Roboto" w:eastAsia="Roboto" w:hAnsi="Roboto"/>
          <w:color w:val="424242"/>
          <w:sz w:val="24"/>
          <w:szCs w:val="24"/>
          <w:rtl w:val="0"/>
        </w:rPr>
        <w:t xml:space="preserve">. </w:t>
      </w:r>
    </w:p>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 </w:t>
      </w:r>
    </w:p>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b w:val="1"/>
          <w:bCs w:val="1"/>
          <w:color w:val="424242"/>
          <w:sz w:val="24"/>
          <w:szCs w:val="24"/>
        </w:rPr>
      </w:pPr>
      <w:r w:rsidDel="00000000" w:rsidR="00000000" w:rsidRPr="00000000">
        <w:rPr>
          <w:rFonts w:ascii="Roboto" w:cs="Roboto" w:eastAsia="Roboto" w:hAnsi="Roboto"/>
          <w:b w:val="1"/>
          <w:bCs w:val="1"/>
          <w:color w:val="424242"/>
          <w:sz w:val="24"/>
          <w:szCs w:val="24"/>
          <w:rtl w:val="0"/>
        </w:rPr>
        <w:t xml:space="preserve">12. РЕКВИЗИТЫ ОПЕРАТОРА:</w:t>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ООО «ЭЛИТНОЕ.РУ»</w:t>
      </w:r>
      <w:r w:rsidDel="00000000" w:rsidR="00000000" w:rsidRPr="00000000">
        <w:rPr>
          <w:rtl w:val="0"/>
        </w:rPr>
      </w:r>
    </w:p>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ОГРН: 1147746824125 </w:t>
      </w:r>
    </w:p>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ИНН: 7718990170</w:t>
      </w:r>
    </w:p>
    <w:p w:rsidR="00000000" w:rsidDel="00000000" w:rsidP="00000000" w:rsidRDefault="00000000" w:rsidRPr="00000000" w14:paraId="00000095">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КПП: 771801001 </w:t>
      </w:r>
    </w:p>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Адрес местонахождения: 107076, г.Москва, вн.тер.г.муниципальный округ Сокольники, пер. Колодезный, д.14, помещ. 41Н/6</w:t>
      </w:r>
    </w:p>
    <w:p w:rsidR="00000000" w:rsidDel="00000000" w:rsidP="00000000" w:rsidRDefault="00000000" w:rsidRPr="00000000" w14:paraId="00000097">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Тел.: 8 (495) 120-10-11</w:t>
      </w:r>
    </w:p>
    <w:p w:rsidR="00000000" w:rsidDel="00000000" w:rsidP="00000000" w:rsidRDefault="00000000" w:rsidRPr="00000000" w14:paraId="00000098">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424242"/>
          <w:sz w:val="24"/>
          <w:szCs w:val="24"/>
        </w:rPr>
      </w:pPr>
      <w:r w:rsidDel="00000000" w:rsidR="00000000" w:rsidRPr="00000000">
        <w:rPr>
          <w:rFonts w:ascii="Roboto" w:cs="Roboto" w:eastAsia="Roboto" w:hAnsi="Roboto"/>
          <w:color w:val="424242"/>
          <w:sz w:val="24"/>
          <w:szCs w:val="24"/>
          <w:rtl w:val="0"/>
        </w:rPr>
        <w:t xml:space="preserve">E-mail: ask@elitnoe.ru</w:t>
      </w:r>
    </w:p>
    <w:p w:rsidR="00000000" w:rsidDel="00000000" w:rsidP="00000000" w:rsidRDefault="00000000" w:rsidRPr="00000000" w14:paraId="00000099">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rPr>
          <w:rFonts w:ascii="Roboto" w:cs="Roboto" w:eastAsia="Roboto" w:hAnsi="Roboto"/>
          <w:color w:val="3478f6"/>
          <w:sz w:val="24"/>
          <w:szCs w:val="24"/>
        </w:rPr>
      </w:pPr>
      <w:r w:rsidDel="00000000" w:rsidR="00000000" w:rsidRPr="00000000">
        <w:rPr>
          <w:rFonts w:ascii="Roboto" w:cs="Roboto" w:eastAsia="Roboto" w:hAnsi="Roboto"/>
          <w:color w:val="424242"/>
          <w:sz w:val="24"/>
          <w:szCs w:val="24"/>
          <w:rtl w:val="0"/>
        </w:rPr>
        <w:t xml:space="preserve">Сайт: </w:t>
      </w:r>
      <w:hyperlink r:id="rId7">
        <w:r w:rsidDel="00000000" w:rsidR="00000000" w:rsidRPr="00000000">
          <w:rPr>
            <w:rFonts w:ascii="Roboto" w:cs="Roboto" w:eastAsia="Roboto" w:hAnsi="Roboto"/>
            <w:color w:val="1155cc"/>
            <w:sz w:val="24"/>
            <w:szCs w:val="24"/>
            <w:u w:val="single"/>
            <w:rtl w:val="0"/>
          </w:rPr>
          <w:t xml:space="preserve">elitnoe.ru</w:t>
        </w:r>
      </w:hyperlink>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elitnoe.ru/" TargetMode="External"/><Relationship Id="rId7" Type="http://schemas.openxmlformats.org/officeDocument/2006/relationships/hyperlink" Target="http://elitnoe.r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